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DF72" w14:textId="4B695B1D" w:rsidR="00576836" w:rsidRPr="00576836" w:rsidRDefault="00D5128D" w:rsidP="00576836">
      <w:pPr>
        <w:jc w:val="both"/>
        <w:rPr>
          <w:u w:val="single"/>
        </w:rPr>
      </w:pPr>
      <w:bookmarkStart w:id="0" w:name="_GoBack"/>
      <w:bookmarkEnd w:id="0"/>
      <w:r w:rsidRPr="00576836">
        <w:rPr>
          <w:u w:val="single"/>
        </w:rPr>
        <w:t>Visiting Fellowship Report</w:t>
      </w:r>
    </w:p>
    <w:p w14:paraId="1C89FBE4" w14:textId="5A58B6EF" w:rsidR="00D25063" w:rsidRPr="00576836" w:rsidRDefault="00D5128D" w:rsidP="00576836">
      <w:pPr>
        <w:jc w:val="both"/>
      </w:pPr>
      <w:r w:rsidRPr="00576836">
        <w:t xml:space="preserve">Visit to the </w:t>
      </w:r>
      <w:proofErr w:type="spellStart"/>
      <w:r w:rsidRPr="00576836">
        <w:t>Huttenhower</w:t>
      </w:r>
      <w:proofErr w:type="spellEnd"/>
      <w:r w:rsidRPr="00576836">
        <w:t xml:space="preserve"> Group, Harvard School of Public Health, 23/3/19-29/3/19</w:t>
      </w:r>
    </w:p>
    <w:p w14:paraId="74910908" w14:textId="77777777" w:rsidR="00D5128D" w:rsidRPr="00D5128D" w:rsidRDefault="00D5128D" w:rsidP="00576836">
      <w:pPr>
        <w:jc w:val="both"/>
        <w:rPr>
          <w:b/>
        </w:rPr>
      </w:pPr>
    </w:p>
    <w:p w14:paraId="580F016C" w14:textId="590D5E30" w:rsidR="00D5128D" w:rsidRDefault="00D5128D" w:rsidP="00576836">
      <w:pPr>
        <w:jc w:val="both"/>
      </w:pPr>
      <w:r>
        <w:t xml:space="preserve">Dr Caroline </w:t>
      </w:r>
      <w:r w:rsidR="00750C10">
        <w:t xml:space="preserve">Young, </w:t>
      </w:r>
      <w:proofErr w:type="spellStart"/>
      <w:r w:rsidR="00750C10">
        <w:t>Wellcome</w:t>
      </w:r>
      <w:proofErr w:type="spellEnd"/>
      <w:r w:rsidR="00576836">
        <w:t xml:space="preserve"> Trust Research Training Fellow</w:t>
      </w:r>
      <w:r w:rsidR="009319C9">
        <w:t xml:space="preserve">, </w:t>
      </w:r>
      <w:r>
        <w:t>University of Leeds</w:t>
      </w:r>
    </w:p>
    <w:p w14:paraId="5EC52788" w14:textId="77777777" w:rsidR="00576836" w:rsidRDefault="00576836" w:rsidP="00576836">
      <w:pPr>
        <w:jc w:val="both"/>
      </w:pPr>
    </w:p>
    <w:p w14:paraId="3C53E31B" w14:textId="78D19871" w:rsidR="009C10D8" w:rsidRDefault="009C10D8" w:rsidP="00576836">
      <w:pPr>
        <w:jc w:val="both"/>
      </w:pPr>
      <w:r>
        <w:t>I am extremely grateful to the Pathological Society of Great Britain &amp; Ireland for the award of a Visiting Fellowship</w:t>
      </w:r>
      <w:r w:rsidR="00576836">
        <w:t xml:space="preserve"> to </w:t>
      </w:r>
      <w:r>
        <w:t xml:space="preserve">visit the </w:t>
      </w:r>
      <w:proofErr w:type="spellStart"/>
      <w:r w:rsidRPr="009C10D8">
        <w:t>Huttenhower</w:t>
      </w:r>
      <w:proofErr w:type="spellEnd"/>
      <w:r w:rsidRPr="009C10D8">
        <w:t xml:space="preserve"> Group</w:t>
      </w:r>
      <w:r>
        <w:t xml:space="preserve"> at the</w:t>
      </w:r>
      <w:r w:rsidRPr="009C10D8">
        <w:t xml:space="preserve"> Harvard School of Public Health</w:t>
      </w:r>
      <w:r>
        <w:t xml:space="preserve"> for one week. Here I report on the progress made.</w:t>
      </w:r>
    </w:p>
    <w:p w14:paraId="793C62A4" w14:textId="77777777" w:rsidR="009C10D8" w:rsidRDefault="009C10D8" w:rsidP="00576836">
      <w:pPr>
        <w:jc w:val="both"/>
      </w:pPr>
    </w:p>
    <w:p w14:paraId="6A7AF09C" w14:textId="19BB86DA" w:rsidR="009C10D8" w:rsidRPr="00553EED" w:rsidRDefault="009C10D8" w:rsidP="00576836">
      <w:pPr>
        <w:jc w:val="both"/>
        <w:rPr>
          <w:b/>
        </w:rPr>
      </w:pPr>
      <w:r w:rsidRPr="009C10D8">
        <w:rPr>
          <w:b/>
        </w:rPr>
        <w:t>Background</w:t>
      </w:r>
    </w:p>
    <w:p w14:paraId="34FE513C" w14:textId="2F2E2E86" w:rsidR="009319C9" w:rsidRDefault="009C10D8" w:rsidP="009319C9">
      <w:pPr>
        <w:jc w:val="both"/>
      </w:pPr>
      <w:r>
        <w:t>I am in the final year of a</w:t>
      </w:r>
      <w:r w:rsidR="00576836">
        <w:t xml:space="preserve"> </w:t>
      </w:r>
      <w:proofErr w:type="spellStart"/>
      <w:r w:rsidR="00576836">
        <w:t>Wellcome</w:t>
      </w:r>
      <w:proofErr w:type="spellEnd"/>
      <w:r w:rsidR="00576836">
        <w:t xml:space="preserve"> Trust sponsored</w:t>
      </w:r>
      <w:r>
        <w:t xml:space="preserve"> PhD which is investigating the </w:t>
      </w:r>
      <w:r w:rsidR="009319C9">
        <w:t xml:space="preserve">colorectal cancer (CRC)-associated microbiome. The dataset which we have created is large (1500 samples; hundreds of bacterial taxa). As the microbiome is an emerging field of research, methods of analysis are continually being developed and we lacked the expertise to analyse the data with confidence. I therefore requested to visit the </w:t>
      </w:r>
      <w:proofErr w:type="spellStart"/>
      <w:r w:rsidR="009319C9">
        <w:t>Huttenhower</w:t>
      </w:r>
      <w:proofErr w:type="spellEnd"/>
      <w:r w:rsidR="009319C9">
        <w:t xml:space="preserve"> Group, which is a world-leader in the bioinformatic and statistical analysis of microbiome data. Professor </w:t>
      </w:r>
      <w:proofErr w:type="spellStart"/>
      <w:r w:rsidR="009319C9">
        <w:t>Huttenhower</w:t>
      </w:r>
      <w:proofErr w:type="spellEnd"/>
      <w:r w:rsidR="009319C9">
        <w:t xml:space="preserve"> is also one of our collaborators on the OPTIMISTICC Grand Challenge.</w:t>
      </w:r>
      <w:r w:rsidR="00553EED">
        <w:t xml:space="preserve"> I visited the group with my supervisor, Dr Wood (a bioinformatician).</w:t>
      </w:r>
    </w:p>
    <w:p w14:paraId="7BFAAF8C" w14:textId="77777777" w:rsidR="00B642FD" w:rsidRDefault="00B642FD" w:rsidP="00576836">
      <w:pPr>
        <w:jc w:val="both"/>
      </w:pPr>
    </w:p>
    <w:p w14:paraId="7E14691B" w14:textId="4A310733" w:rsidR="00821990" w:rsidRDefault="00821990" w:rsidP="00576836">
      <w:pPr>
        <w:jc w:val="both"/>
        <w:rPr>
          <w:b/>
        </w:rPr>
      </w:pPr>
      <w:r w:rsidRPr="00821990">
        <w:rPr>
          <w:b/>
        </w:rPr>
        <w:t xml:space="preserve">Progress </w:t>
      </w:r>
    </w:p>
    <w:p w14:paraId="7E84BD52" w14:textId="098E03C7" w:rsidR="00821990" w:rsidRDefault="009319C9" w:rsidP="00576836">
      <w:pPr>
        <w:jc w:val="both"/>
      </w:pPr>
      <w:r>
        <w:t>W</w:t>
      </w:r>
      <w:r w:rsidR="00821990">
        <w:t>e presented our data to Prof</w:t>
      </w:r>
      <w:r w:rsidR="006E5056">
        <w:t>essor</w:t>
      </w:r>
      <w:r w:rsidR="00821990">
        <w:t xml:space="preserve"> </w:t>
      </w:r>
      <w:proofErr w:type="spellStart"/>
      <w:r w:rsidR="00821990">
        <w:t>Huttenhower</w:t>
      </w:r>
      <w:proofErr w:type="spellEnd"/>
      <w:r w:rsidR="00AD55A1">
        <w:t xml:space="preserve"> </w:t>
      </w:r>
      <w:r>
        <w:t>who</w:t>
      </w:r>
      <w:r w:rsidR="00821990">
        <w:t xml:space="preserve"> </w:t>
      </w:r>
      <w:r w:rsidR="00576836">
        <w:t>outlined</w:t>
      </w:r>
      <w:r w:rsidR="00821990">
        <w:t xml:space="preserve"> a plan for data analysis: ordination, omnibus testing; use of MAASLIN2 analysis; </w:t>
      </w:r>
      <w:r w:rsidR="006E5056">
        <w:t>R</w:t>
      </w:r>
      <w:r w:rsidR="00821990">
        <w:t xml:space="preserve">andom </w:t>
      </w:r>
      <w:r w:rsidR="006E5056">
        <w:t>F</w:t>
      </w:r>
      <w:r w:rsidR="00821990">
        <w:t>orest modelling and the generation of ROC curves.</w:t>
      </w:r>
      <w:r>
        <w:t xml:space="preserve"> </w:t>
      </w:r>
      <w:r w:rsidR="00821990">
        <w:t xml:space="preserve">During the week we were guided by one of </w:t>
      </w:r>
      <w:r>
        <w:t>the group’s</w:t>
      </w:r>
      <w:r w:rsidR="00821990">
        <w:t xml:space="preserve"> post-doctoral Research Fellows</w:t>
      </w:r>
      <w:r w:rsidR="00AD55A1">
        <w:t>,</w:t>
      </w:r>
      <w:r w:rsidR="006E5056">
        <w:t xml:space="preserve"> Dr Thompson</w:t>
      </w:r>
      <w:r w:rsidR="00821990">
        <w:t xml:space="preserve">. </w:t>
      </w:r>
      <w:r>
        <w:t>We were provided with</w:t>
      </w:r>
      <w:r w:rsidR="006E5056">
        <w:t xml:space="preserve"> </w:t>
      </w:r>
      <w:r w:rsidR="00821990">
        <w:t>examples of existing code</w:t>
      </w:r>
      <w:r>
        <w:t xml:space="preserve"> and</w:t>
      </w:r>
      <w:r w:rsidR="00821990">
        <w:t xml:space="preserve"> </w:t>
      </w:r>
      <w:r w:rsidR="006E5056">
        <w:t xml:space="preserve">links to relevant </w:t>
      </w:r>
      <w:r w:rsidR="00821990">
        <w:t xml:space="preserve">papers. We worked </w:t>
      </w:r>
      <w:r w:rsidR="006E5056">
        <w:t xml:space="preserve">on the analysis of </w:t>
      </w:r>
      <w:r w:rsidR="00821990">
        <w:t xml:space="preserve">our data and met with </w:t>
      </w:r>
      <w:r w:rsidR="006E5056">
        <w:t>Dr Thompson</w:t>
      </w:r>
      <w:r w:rsidR="00821990">
        <w:t xml:space="preserve"> daily to </w:t>
      </w:r>
      <w:r w:rsidR="006E5056">
        <w:t>work</w:t>
      </w:r>
      <w:r w:rsidR="00821990">
        <w:t xml:space="preserve"> through our questions.</w:t>
      </w:r>
      <w:r>
        <w:t xml:space="preserve"> </w:t>
      </w:r>
      <w:r w:rsidR="00821990">
        <w:t>We attend</w:t>
      </w:r>
      <w:r>
        <w:t>ed</w:t>
      </w:r>
      <w:r w:rsidR="00821990">
        <w:t xml:space="preserve"> </w:t>
      </w:r>
      <w:r w:rsidR="006E5056">
        <w:t>both</w:t>
      </w:r>
      <w:r w:rsidR="00821990">
        <w:t xml:space="preserve"> the </w:t>
      </w:r>
      <w:proofErr w:type="spellStart"/>
      <w:r w:rsidR="00821990">
        <w:t>Huttenhower</w:t>
      </w:r>
      <w:proofErr w:type="spellEnd"/>
      <w:r w:rsidR="00821990">
        <w:t xml:space="preserve"> lab meeting and the Meyerson lab meeting (</w:t>
      </w:r>
      <w:r w:rsidR="006E5056">
        <w:t>another world-leader in microbiome research</w:t>
      </w:r>
      <w:r>
        <w:t xml:space="preserve"> and member of the OPTIMISTICC Grand Challenge) and </w:t>
      </w:r>
      <w:r w:rsidR="006E5056">
        <w:t>met</w:t>
      </w:r>
      <w:r w:rsidR="00821990">
        <w:t xml:space="preserve"> with </w:t>
      </w:r>
      <w:r w:rsidR="006E5056">
        <w:t>Professor</w:t>
      </w:r>
      <w:r w:rsidR="00821990">
        <w:t xml:space="preserve"> Meyerson</w:t>
      </w:r>
      <w:r>
        <w:t xml:space="preserve"> separately</w:t>
      </w:r>
      <w:r w:rsidR="00821990">
        <w:t xml:space="preserve"> to outline our data and discuss potential analysis and follow-on work.</w:t>
      </w:r>
    </w:p>
    <w:p w14:paraId="455FE847" w14:textId="77777777" w:rsidR="00821990" w:rsidRDefault="00821990" w:rsidP="00576836">
      <w:pPr>
        <w:jc w:val="both"/>
      </w:pPr>
    </w:p>
    <w:p w14:paraId="4CBCB5F0" w14:textId="55EE1D99" w:rsidR="00FA5F2B" w:rsidRPr="00553EED" w:rsidRDefault="00FA5F2B" w:rsidP="00576836">
      <w:pPr>
        <w:jc w:val="both"/>
        <w:rPr>
          <w:b/>
        </w:rPr>
      </w:pPr>
      <w:r w:rsidRPr="00FA5F2B">
        <w:rPr>
          <w:b/>
        </w:rPr>
        <w:t>Outcome</w:t>
      </w:r>
    </w:p>
    <w:p w14:paraId="43271288" w14:textId="2C307F09" w:rsidR="009C10D8" w:rsidRDefault="00FA5F2B" w:rsidP="00576836">
      <w:pPr>
        <w:jc w:val="both"/>
      </w:pPr>
      <w:r>
        <w:t xml:space="preserve">By the end of the week we </w:t>
      </w:r>
      <w:r w:rsidR="006E5056">
        <w:t xml:space="preserve">had learnt how to perform the analysis outlined by Professor </w:t>
      </w:r>
      <w:proofErr w:type="spellStart"/>
      <w:r w:rsidR="006E5056">
        <w:t>Huttenhower</w:t>
      </w:r>
      <w:proofErr w:type="spellEnd"/>
      <w:r>
        <w:t xml:space="preserve">. We generated a preliminary </w:t>
      </w:r>
      <w:r w:rsidR="006E5056">
        <w:t>Random Forest model</w:t>
      </w:r>
      <w:r>
        <w:t xml:space="preserve"> </w:t>
      </w:r>
      <w:r w:rsidR="006E5056">
        <w:t xml:space="preserve">to discriminate CRC versus non-CRC cases and were able to show that the area under the curve was improved using microbiome data compared with </w:t>
      </w:r>
      <w:r>
        <w:t xml:space="preserve">clinical data alone. </w:t>
      </w:r>
      <w:r w:rsidR="006E5056">
        <w:t>We plan</w:t>
      </w:r>
      <w:r>
        <w:t xml:space="preserve"> to continue this analysis</w:t>
      </w:r>
      <w:r w:rsidR="006E5056">
        <w:t xml:space="preserve">, contacting Dr Thompson or Professor </w:t>
      </w:r>
      <w:proofErr w:type="spellStart"/>
      <w:r w:rsidR="006E5056">
        <w:t>Huttenhower</w:t>
      </w:r>
      <w:proofErr w:type="spellEnd"/>
      <w:r w:rsidR="006E5056">
        <w:t xml:space="preserve"> if we have follow-up questions</w:t>
      </w:r>
      <w:r>
        <w:t xml:space="preserve">. </w:t>
      </w:r>
      <w:r w:rsidR="006E5056">
        <w:t xml:space="preserve">We have submitted abstracts to present at the Summer Meeting of the Pathological Society of Great Britain &amp; Ireland and the BDIAP and </w:t>
      </w:r>
      <w:r w:rsidR="00594169">
        <w:t xml:space="preserve">plan to publish the data </w:t>
      </w:r>
      <w:r w:rsidR="00AD55A1">
        <w:t>as soon as the analysis is complete</w:t>
      </w:r>
      <w:r w:rsidR="00594169">
        <w:t xml:space="preserve">. </w:t>
      </w:r>
      <w:r w:rsidR="006E5056">
        <w:t>W</w:t>
      </w:r>
      <w:r w:rsidR="00594169">
        <w:t xml:space="preserve">e will be able to apply </w:t>
      </w:r>
      <w:r w:rsidR="00AD55A1">
        <w:t>these</w:t>
      </w:r>
      <w:r w:rsidR="00594169">
        <w:t xml:space="preserve"> method</w:t>
      </w:r>
      <w:r w:rsidR="006E5056">
        <w:t>s</w:t>
      </w:r>
      <w:r w:rsidR="00594169">
        <w:t xml:space="preserve"> of analysis to </w:t>
      </w:r>
      <w:r w:rsidR="006E5056">
        <w:t xml:space="preserve">all subsequent </w:t>
      </w:r>
      <w:r w:rsidR="00594169">
        <w:t>microbiome data</w:t>
      </w:r>
      <w:r w:rsidR="006E5056">
        <w:t xml:space="preserve"> which we generate</w:t>
      </w:r>
      <w:r w:rsidR="00594169">
        <w:t xml:space="preserve">. </w:t>
      </w:r>
    </w:p>
    <w:p w14:paraId="4CFECCF6" w14:textId="77777777" w:rsidR="00D63515" w:rsidRDefault="00D63515" w:rsidP="00576836">
      <w:pPr>
        <w:jc w:val="both"/>
      </w:pPr>
    </w:p>
    <w:p w14:paraId="3BE192B7" w14:textId="586974D3" w:rsidR="00D63515" w:rsidRPr="009C10D8" w:rsidRDefault="00D63515" w:rsidP="00576836">
      <w:pPr>
        <w:jc w:val="both"/>
      </w:pPr>
      <w:r>
        <w:t>Th</w:t>
      </w:r>
      <w:r w:rsidR="006E5056">
        <w:t>e</w:t>
      </w:r>
      <w:r>
        <w:t xml:space="preserve"> week was a fantastic opportunity to </w:t>
      </w:r>
      <w:r w:rsidR="0009499E">
        <w:t>improve our</w:t>
      </w:r>
      <w:r w:rsidR="006E5056">
        <w:t xml:space="preserve"> </w:t>
      </w:r>
      <w:r>
        <w:t>understanding of how to analyse our</w:t>
      </w:r>
      <w:r w:rsidR="0009499E">
        <w:t xml:space="preserve"> complex microbiome</w:t>
      </w:r>
      <w:r>
        <w:t xml:space="preserve"> data. We also forged important collaborations</w:t>
      </w:r>
      <w:r w:rsidR="00AD55A1">
        <w:t xml:space="preserve"> </w:t>
      </w:r>
      <w:r>
        <w:t xml:space="preserve">with </w:t>
      </w:r>
      <w:r w:rsidR="0009499E">
        <w:t>world-leading researchers in the field of microbiome CRC research.</w:t>
      </w:r>
      <w:r w:rsidR="009319C9">
        <w:t xml:space="preserve"> </w:t>
      </w:r>
      <w:r>
        <w:t>I am extremely grateful to the Pathological Society of Great Britain &amp; Ireland for this invaluable opportunity.</w:t>
      </w:r>
    </w:p>
    <w:p w14:paraId="57C65723" w14:textId="77777777" w:rsidR="00D5128D" w:rsidRDefault="00D5128D"/>
    <w:p w14:paraId="6F09BFB1" w14:textId="77777777" w:rsidR="00D5128D" w:rsidRDefault="00D5128D"/>
    <w:p w14:paraId="640BCB4E" w14:textId="77777777" w:rsidR="00D5128D" w:rsidRDefault="00D5128D"/>
    <w:p w14:paraId="33835FA8" w14:textId="77777777" w:rsidR="00D5128D" w:rsidRDefault="00D5128D"/>
    <w:sectPr w:rsidR="00D5128D" w:rsidSect="009B3D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D"/>
    <w:rsid w:val="0009499E"/>
    <w:rsid w:val="00235ACB"/>
    <w:rsid w:val="00553EED"/>
    <w:rsid w:val="00567336"/>
    <w:rsid w:val="00576836"/>
    <w:rsid w:val="00594169"/>
    <w:rsid w:val="006E5056"/>
    <w:rsid w:val="00750C10"/>
    <w:rsid w:val="00821990"/>
    <w:rsid w:val="009319C9"/>
    <w:rsid w:val="009B3DB5"/>
    <w:rsid w:val="009C10D8"/>
    <w:rsid w:val="009D3B7B"/>
    <w:rsid w:val="00AD55A1"/>
    <w:rsid w:val="00B642FD"/>
    <w:rsid w:val="00D5128D"/>
    <w:rsid w:val="00D63515"/>
    <w:rsid w:val="00F942FB"/>
    <w:rsid w:val="00FA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5167"/>
  <w14:defaultImageDpi w14:val="32767"/>
  <w15:chartTrackingRefBased/>
  <w15:docId w15:val="{6C7A655C-021C-AC4E-9B2D-641F7DB7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Young</dc:creator>
  <cp:keywords/>
  <dc:description/>
  <cp:lastModifiedBy>Julie Johnstone</cp:lastModifiedBy>
  <cp:revision>2</cp:revision>
  <dcterms:created xsi:type="dcterms:W3CDTF">2019-04-15T09:03:00Z</dcterms:created>
  <dcterms:modified xsi:type="dcterms:W3CDTF">2019-04-15T09:03:00Z</dcterms:modified>
</cp:coreProperties>
</file>